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5A" w:rsidRDefault="008C245A" w:rsidP="00EC300B">
      <w:pPr>
        <w:jc w:val="right"/>
        <w:rPr>
          <w:sz w:val="20"/>
          <w:szCs w:val="20"/>
        </w:rPr>
      </w:pPr>
      <w:r>
        <w:rPr>
          <w:b/>
          <w:bCs w:val="0"/>
          <w:sz w:val="20"/>
          <w:szCs w:val="20"/>
        </w:rPr>
        <w:t>PRESSEMITTEILUNG</w:t>
      </w:r>
      <w:r>
        <w:rPr>
          <w:sz w:val="20"/>
          <w:szCs w:val="20"/>
        </w:rPr>
        <w:t xml:space="preserve">      </w:t>
      </w:r>
      <w:r w:rsidR="00EC300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="00E52ED5">
        <w:rPr>
          <w:sz w:val="20"/>
          <w:szCs w:val="20"/>
        </w:rPr>
        <w:t xml:space="preserve"> Jänner 2017</w:t>
      </w:r>
      <w:r>
        <w:rPr>
          <w:sz w:val="20"/>
          <w:szCs w:val="20"/>
        </w:rPr>
        <w:br/>
      </w:r>
    </w:p>
    <w:p w:rsidR="008C245A" w:rsidRDefault="008C245A" w:rsidP="008C245A">
      <w:pPr>
        <w:ind w:left="2124"/>
        <w:rPr>
          <w:sz w:val="20"/>
          <w:szCs w:val="20"/>
        </w:rPr>
      </w:pPr>
    </w:p>
    <w:p w:rsidR="008C245A" w:rsidRDefault="00727084" w:rsidP="008C245A">
      <w:pPr>
        <w:spacing w:after="200" w:line="276" w:lineRule="auto"/>
        <w:rPr>
          <w:rFonts w:ascii="Calibri" w:eastAsia="Calibri" w:hAnsi="Calibri" w:cs="Times New Roman"/>
          <w:b/>
          <w:bCs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 w:val="0"/>
          <w:sz w:val="22"/>
          <w:szCs w:val="22"/>
          <w:lang w:eastAsia="en-US"/>
        </w:rPr>
        <w:t xml:space="preserve">Pfänderbahn </w:t>
      </w:r>
      <w:r w:rsidR="0036279E">
        <w:rPr>
          <w:rFonts w:ascii="Calibri" w:eastAsia="Calibri" w:hAnsi="Calibri" w:cs="Times New Roman"/>
          <w:b/>
          <w:bCs w:val="0"/>
          <w:sz w:val="22"/>
          <w:szCs w:val="22"/>
          <w:lang w:eastAsia="en-US"/>
        </w:rPr>
        <w:t>8</w:t>
      </w:r>
      <w:r w:rsidR="00EC300B">
        <w:rPr>
          <w:rFonts w:ascii="Calibri" w:eastAsia="Calibri" w:hAnsi="Calibri" w:cs="Times New Roman"/>
          <w:b/>
          <w:bCs w:val="0"/>
          <w:sz w:val="22"/>
          <w:szCs w:val="22"/>
          <w:lang w:eastAsia="en-US"/>
        </w:rPr>
        <w:t xml:space="preserve"> ½ </w:t>
      </w:r>
      <w:r>
        <w:rPr>
          <w:rFonts w:ascii="Calibri" w:eastAsia="Calibri" w:hAnsi="Calibri" w:cs="Times New Roman"/>
          <w:b/>
          <w:bCs w:val="0"/>
          <w:sz w:val="22"/>
          <w:szCs w:val="22"/>
          <w:lang w:eastAsia="en-US"/>
        </w:rPr>
        <w:t xml:space="preserve"> Wochen</w:t>
      </w:r>
      <w:r w:rsidR="0036279E">
        <w:rPr>
          <w:rFonts w:ascii="Calibri" w:eastAsia="Calibri" w:hAnsi="Calibri" w:cs="Times New Roman"/>
          <w:b/>
          <w:bCs w:val="0"/>
          <w:sz w:val="22"/>
          <w:szCs w:val="22"/>
          <w:lang w:eastAsia="en-US"/>
        </w:rPr>
        <w:t xml:space="preserve"> in Revision –</w:t>
      </w:r>
      <w:r w:rsidR="00EC300B">
        <w:rPr>
          <w:rFonts w:ascii="Calibri" w:eastAsia="Calibri" w:hAnsi="Calibri" w:cs="Times New Roman"/>
          <w:b/>
          <w:bCs w:val="0"/>
          <w:sz w:val="22"/>
          <w:szCs w:val="22"/>
          <w:lang w:eastAsia="en-US"/>
        </w:rPr>
        <w:t xml:space="preserve"> </w:t>
      </w:r>
      <w:r w:rsidR="0036279E">
        <w:rPr>
          <w:rFonts w:ascii="Calibri" w:eastAsia="Calibri" w:hAnsi="Calibri" w:cs="Times New Roman"/>
          <w:b/>
          <w:bCs w:val="0"/>
          <w:sz w:val="22"/>
          <w:szCs w:val="22"/>
          <w:lang w:eastAsia="en-US"/>
        </w:rPr>
        <w:t xml:space="preserve">kein Fahrbetrieb </w:t>
      </w:r>
      <w:r w:rsidR="00EC300B">
        <w:rPr>
          <w:rFonts w:ascii="Calibri" w:eastAsia="Calibri" w:hAnsi="Calibri" w:cs="Times New Roman"/>
          <w:b/>
          <w:bCs w:val="0"/>
          <w:sz w:val="22"/>
          <w:szCs w:val="22"/>
          <w:lang w:eastAsia="en-US"/>
        </w:rPr>
        <w:t xml:space="preserve">ab Mitte Februar </w:t>
      </w:r>
    </w:p>
    <w:p w:rsidR="0036279E" w:rsidRDefault="0036279E" w:rsidP="00EC300B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</w:t>
      </w:r>
      <w:r w:rsidR="008C245A" w:rsidRPr="00E16CE3">
        <w:rPr>
          <w:rFonts w:asciiTheme="minorHAnsi" w:hAnsiTheme="minorHAnsi"/>
          <w:sz w:val="22"/>
          <w:szCs w:val="22"/>
        </w:rPr>
        <w:t xml:space="preserve"> Montag, </w:t>
      </w:r>
      <w:r w:rsidR="00E52ED5" w:rsidRPr="00E16CE3">
        <w:rPr>
          <w:rFonts w:asciiTheme="minorHAnsi" w:hAnsiTheme="minorHAnsi"/>
          <w:sz w:val="22"/>
          <w:szCs w:val="22"/>
        </w:rPr>
        <w:t>13. Februar</w:t>
      </w:r>
      <w:r w:rsidR="008C245A" w:rsidRPr="00E16CE3">
        <w:rPr>
          <w:rFonts w:asciiTheme="minorHAnsi" w:hAnsiTheme="minorHAnsi"/>
          <w:sz w:val="22"/>
          <w:szCs w:val="22"/>
        </w:rPr>
        <w:t xml:space="preserve"> </w:t>
      </w:r>
      <w:r w:rsidR="00BC72F6" w:rsidRPr="00E16CE3">
        <w:rPr>
          <w:rFonts w:asciiTheme="minorHAnsi" w:hAnsiTheme="minorHAnsi"/>
          <w:sz w:val="22"/>
          <w:szCs w:val="22"/>
        </w:rPr>
        <w:t>201</w:t>
      </w:r>
      <w:r w:rsidR="00E52ED5" w:rsidRPr="00E16CE3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,</w:t>
      </w:r>
      <w:r w:rsidR="00BC72F6" w:rsidRPr="00E16CE3">
        <w:rPr>
          <w:rFonts w:asciiTheme="minorHAnsi" w:hAnsiTheme="minorHAnsi"/>
          <w:sz w:val="22"/>
          <w:szCs w:val="22"/>
        </w:rPr>
        <w:t xml:space="preserve"> </w:t>
      </w:r>
      <w:r w:rsidR="008C245A" w:rsidRPr="00E16CE3">
        <w:rPr>
          <w:rFonts w:asciiTheme="minorHAnsi" w:hAnsiTheme="minorHAnsi"/>
          <w:sz w:val="22"/>
          <w:szCs w:val="22"/>
        </w:rPr>
        <w:t xml:space="preserve">bis einschließlich </w:t>
      </w:r>
      <w:r w:rsidR="00E52ED5" w:rsidRPr="00E16CE3">
        <w:rPr>
          <w:rFonts w:asciiTheme="minorHAnsi" w:hAnsiTheme="minorHAnsi"/>
          <w:sz w:val="22"/>
          <w:szCs w:val="22"/>
        </w:rPr>
        <w:t>Donnerstag, 06</w:t>
      </w:r>
      <w:r w:rsidR="008C245A" w:rsidRPr="00E16CE3">
        <w:rPr>
          <w:rFonts w:asciiTheme="minorHAnsi" w:hAnsiTheme="minorHAnsi"/>
          <w:sz w:val="22"/>
          <w:szCs w:val="22"/>
        </w:rPr>
        <w:t>.</w:t>
      </w:r>
      <w:r w:rsidR="00E52ED5" w:rsidRPr="00E16CE3">
        <w:rPr>
          <w:rFonts w:asciiTheme="minorHAnsi" w:hAnsiTheme="minorHAnsi"/>
          <w:sz w:val="22"/>
          <w:szCs w:val="22"/>
        </w:rPr>
        <w:t xml:space="preserve"> April 2017</w:t>
      </w:r>
      <w:r>
        <w:rPr>
          <w:rFonts w:asciiTheme="minorHAnsi" w:hAnsiTheme="minorHAnsi"/>
          <w:sz w:val="22"/>
          <w:szCs w:val="22"/>
        </w:rPr>
        <w:t>,</w:t>
      </w:r>
      <w:r w:rsidR="008C245A" w:rsidRPr="00E16CE3">
        <w:rPr>
          <w:rFonts w:asciiTheme="minorHAnsi" w:hAnsiTheme="minorHAnsi"/>
          <w:sz w:val="22"/>
          <w:szCs w:val="22"/>
        </w:rPr>
        <w:t xml:space="preserve"> ruht </w:t>
      </w:r>
      <w:r w:rsidR="000D4FBF" w:rsidRPr="00E16CE3">
        <w:rPr>
          <w:rFonts w:asciiTheme="minorHAnsi" w:hAnsiTheme="minorHAnsi"/>
          <w:sz w:val="22"/>
          <w:szCs w:val="22"/>
        </w:rPr>
        <w:t xml:space="preserve">für </w:t>
      </w:r>
      <w:r w:rsidR="00EC300B">
        <w:rPr>
          <w:rFonts w:asciiTheme="minorHAnsi" w:hAnsiTheme="minorHAnsi"/>
          <w:sz w:val="22"/>
          <w:szCs w:val="22"/>
        </w:rPr>
        <w:t>knapp 9</w:t>
      </w:r>
      <w:r w:rsidR="00E52ED5" w:rsidRPr="00E16CE3">
        <w:rPr>
          <w:rFonts w:asciiTheme="minorHAnsi" w:hAnsiTheme="minorHAnsi"/>
          <w:sz w:val="22"/>
          <w:szCs w:val="22"/>
        </w:rPr>
        <w:t xml:space="preserve"> Wochen</w:t>
      </w:r>
      <w:r w:rsidR="000D4FBF" w:rsidRPr="00E16CE3">
        <w:rPr>
          <w:rFonts w:asciiTheme="minorHAnsi" w:hAnsiTheme="minorHAnsi"/>
          <w:sz w:val="22"/>
          <w:szCs w:val="22"/>
        </w:rPr>
        <w:t xml:space="preserve"> </w:t>
      </w:r>
      <w:r w:rsidR="008C245A" w:rsidRPr="00E16CE3">
        <w:rPr>
          <w:rFonts w:asciiTheme="minorHAnsi" w:hAnsiTheme="minorHAnsi"/>
          <w:sz w:val="22"/>
          <w:szCs w:val="22"/>
        </w:rPr>
        <w:t xml:space="preserve">der Fahrbetrieb der Pfänderbahn </w:t>
      </w:r>
      <w:r>
        <w:rPr>
          <w:rFonts w:asciiTheme="minorHAnsi" w:hAnsiTheme="minorHAnsi"/>
          <w:sz w:val="22"/>
          <w:szCs w:val="22"/>
        </w:rPr>
        <w:t xml:space="preserve">in </w:t>
      </w:r>
      <w:r w:rsidR="008C245A" w:rsidRPr="00E16CE3">
        <w:rPr>
          <w:rFonts w:asciiTheme="minorHAnsi" w:hAnsiTheme="minorHAnsi"/>
          <w:sz w:val="22"/>
          <w:szCs w:val="22"/>
        </w:rPr>
        <w:t>Bregenz</w:t>
      </w:r>
      <w:r>
        <w:rPr>
          <w:rFonts w:asciiTheme="minorHAnsi" w:hAnsiTheme="minorHAnsi"/>
          <w:sz w:val="22"/>
          <w:szCs w:val="22"/>
        </w:rPr>
        <w:t xml:space="preserve"> aufgrund großer Revisionsarbeiten. In dieser Zeit wird an der Modernisierung der Seilbahntechnik gearbeitet. </w:t>
      </w:r>
    </w:p>
    <w:p w:rsidR="0036279E" w:rsidRDefault="00E52ED5" w:rsidP="00EC300B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16CE3">
        <w:rPr>
          <w:rFonts w:asciiTheme="minorHAnsi" w:hAnsiTheme="minorHAnsi"/>
          <w:sz w:val="22"/>
          <w:szCs w:val="22"/>
        </w:rPr>
        <w:t xml:space="preserve">Die alljährlich im November stattfindende </w:t>
      </w:r>
      <w:r w:rsidR="0036279E">
        <w:rPr>
          <w:rFonts w:asciiTheme="minorHAnsi" w:hAnsiTheme="minorHAnsi"/>
          <w:sz w:val="22"/>
          <w:szCs w:val="22"/>
        </w:rPr>
        <w:t>Revision</w:t>
      </w:r>
      <w:r w:rsidRPr="00E16CE3">
        <w:rPr>
          <w:rFonts w:asciiTheme="minorHAnsi" w:hAnsiTheme="minorHAnsi"/>
          <w:sz w:val="22"/>
          <w:szCs w:val="22"/>
        </w:rPr>
        <w:t xml:space="preserve"> ist dieses Mal </w:t>
      </w:r>
      <w:r w:rsidR="0036279E">
        <w:rPr>
          <w:rFonts w:asciiTheme="minorHAnsi" w:hAnsiTheme="minorHAnsi"/>
          <w:sz w:val="22"/>
          <w:szCs w:val="22"/>
        </w:rPr>
        <w:t xml:space="preserve">zeitlich </w:t>
      </w:r>
      <w:r w:rsidRPr="00E16CE3">
        <w:rPr>
          <w:rFonts w:asciiTheme="minorHAnsi" w:hAnsiTheme="minorHAnsi"/>
          <w:sz w:val="22"/>
          <w:szCs w:val="22"/>
        </w:rPr>
        <w:t xml:space="preserve">nicht ausreichend. Die Bahn wurde im Winter 1994/95 baulich und technisch generalsaniert. </w:t>
      </w:r>
      <w:r w:rsidR="0036279E">
        <w:rPr>
          <w:rFonts w:asciiTheme="minorHAnsi" w:hAnsiTheme="minorHAnsi"/>
          <w:sz w:val="22"/>
          <w:szCs w:val="22"/>
        </w:rPr>
        <w:t xml:space="preserve">Die Steuertechnik, die Elektronik und die Computeranlage sind nach diesen 22 Jahren nicht mehr zeitgemäß.  </w:t>
      </w:r>
      <w:r w:rsidRPr="00E16CE3">
        <w:rPr>
          <w:rFonts w:asciiTheme="minorHAnsi" w:hAnsiTheme="minorHAnsi"/>
          <w:sz w:val="22"/>
          <w:szCs w:val="22"/>
        </w:rPr>
        <w:t>„Wir haben im Jahr ungefähr 360.000 Gäste“, so Vorstand DI Thomas E. Kinz. „</w:t>
      </w:r>
      <w:r w:rsidR="0036279E">
        <w:rPr>
          <w:rFonts w:asciiTheme="minorHAnsi" w:hAnsiTheme="minorHAnsi"/>
          <w:sz w:val="22"/>
          <w:szCs w:val="22"/>
        </w:rPr>
        <w:t>Wir möchten diesen Gästen eine moderne und technisch aktuelle Bahn bieten</w:t>
      </w:r>
      <w:r w:rsidR="00EC300B">
        <w:rPr>
          <w:rFonts w:asciiTheme="minorHAnsi" w:hAnsiTheme="minorHAnsi"/>
          <w:sz w:val="22"/>
          <w:szCs w:val="22"/>
        </w:rPr>
        <w:t>. Die dafür notwendigen Arbeiten sind während des laufenden Betriebes nicht ausführbar</w:t>
      </w:r>
      <w:r w:rsidR="0036279E">
        <w:rPr>
          <w:rFonts w:asciiTheme="minorHAnsi" w:hAnsiTheme="minorHAnsi"/>
          <w:sz w:val="22"/>
          <w:szCs w:val="22"/>
        </w:rPr>
        <w:t xml:space="preserve">“.  </w:t>
      </w:r>
    </w:p>
    <w:p w:rsidR="00E52ED5" w:rsidRPr="00E16CE3" w:rsidRDefault="0036279E" w:rsidP="00EC300B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 Rahmen der Revision werden </w:t>
      </w:r>
      <w:r w:rsidR="00E52ED5" w:rsidRPr="00E16CE3">
        <w:rPr>
          <w:rFonts w:asciiTheme="minorHAnsi" w:hAnsiTheme="minorHAnsi"/>
          <w:sz w:val="22"/>
          <w:szCs w:val="22"/>
        </w:rPr>
        <w:t>die elektrotechnischen Einrichtungen in der Antriebs- und Gegenstation sowie in den beiden Fahrzeugen komplett saniert und auf</w:t>
      </w:r>
      <w:r>
        <w:rPr>
          <w:rFonts w:asciiTheme="minorHAnsi" w:hAnsiTheme="minorHAnsi"/>
          <w:sz w:val="22"/>
          <w:szCs w:val="22"/>
        </w:rPr>
        <w:t xml:space="preserve"> den aktuellen Stand gebracht. </w:t>
      </w:r>
      <w:r w:rsidR="00E52ED5" w:rsidRPr="00E16CE3">
        <w:rPr>
          <w:rFonts w:asciiTheme="minorHAnsi" w:hAnsiTheme="minorHAnsi"/>
          <w:sz w:val="22"/>
          <w:szCs w:val="22"/>
        </w:rPr>
        <w:t xml:space="preserve">Die Generalsanierung </w:t>
      </w:r>
      <w:r w:rsidR="00EC300B">
        <w:rPr>
          <w:rFonts w:asciiTheme="minorHAnsi" w:hAnsiTheme="minorHAnsi"/>
          <w:sz w:val="22"/>
          <w:szCs w:val="22"/>
        </w:rPr>
        <w:t xml:space="preserve">wird </w:t>
      </w:r>
      <w:r w:rsidR="00EC300B" w:rsidRPr="00E16CE3">
        <w:rPr>
          <w:rFonts w:asciiTheme="minorHAnsi" w:hAnsiTheme="minorHAnsi"/>
          <w:sz w:val="22"/>
          <w:szCs w:val="22"/>
        </w:rPr>
        <w:t xml:space="preserve">von FREY Austria </w:t>
      </w:r>
      <w:r w:rsidR="00EC300B">
        <w:rPr>
          <w:rFonts w:asciiTheme="minorHAnsi" w:hAnsiTheme="minorHAnsi"/>
          <w:sz w:val="22"/>
          <w:szCs w:val="22"/>
        </w:rPr>
        <w:t xml:space="preserve">ausgeführt und </w:t>
      </w:r>
      <w:r w:rsidR="00E52ED5" w:rsidRPr="00E16CE3">
        <w:rPr>
          <w:rFonts w:asciiTheme="minorHAnsi" w:hAnsiTheme="minorHAnsi"/>
          <w:sz w:val="22"/>
          <w:szCs w:val="22"/>
        </w:rPr>
        <w:t>umfasst sämtliche elektro- und sicherheitstechnischen</w:t>
      </w:r>
      <w:r w:rsidR="00EC300B">
        <w:rPr>
          <w:rFonts w:asciiTheme="minorHAnsi" w:hAnsiTheme="minorHAnsi"/>
          <w:sz w:val="22"/>
          <w:szCs w:val="22"/>
        </w:rPr>
        <w:t xml:space="preserve"> </w:t>
      </w:r>
      <w:r w:rsidR="00E52ED5" w:rsidRPr="00E16CE3">
        <w:rPr>
          <w:rFonts w:asciiTheme="minorHAnsi" w:hAnsiTheme="minorHAnsi"/>
          <w:sz w:val="22"/>
          <w:szCs w:val="22"/>
        </w:rPr>
        <w:t>Einrichtungen. Dazu zählen unter anderem die Steuerschränke mit Hauptantriebs-,</w:t>
      </w:r>
      <w:r w:rsidR="00E16CE3" w:rsidRPr="00E16CE3">
        <w:rPr>
          <w:rFonts w:asciiTheme="minorHAnsi" w:hAnsiTheme="minorHAnsi"/>
          <w:sz w:val="22"/>
          <w:szCs w:val="22"/>
        </w:rPr>
        <w:t xml:space="preserve"> </w:t>
      </w:r>
      <w:r w:rsidR="00E52ED5" w:rsidRPr="00E16CE3">
        <w:rPr>
          <w:rFonts w:asciiTheme="minorHAnsi" w:hAnsiTheme="minorHAnsi"/>
          <w:sz w:val="22"/>
          <w:szCs w:val="22"/>
        </w:rPr>
        <w:t xml:space="preserve">Kopierwerks- und Bremsensteuerung, das Steuerpult mit </w:t>
      </w:r>
      <w:r w:rsidR="00EC300B">
        <w:rPr>
          <w:rFonts w:asciiTheme="minorHAnsi" w:hAnsiTheme="minorHAnsi"/>
          <w:sz w:val="22"/>
          <w:szCs w:val="22"/>
        </w:rPr>
        <w:t xml:space="preserve">entsprechender </w:t>
      </w:r>
      <w:r w:rsidR="00E52ED5" w:rsidRPr="00E16CE3">
        <w:rPr>
          <w:rFonts w:asciiTheme="minorHAnsi" w:hAnsiTheme="minorHAnsi"/>
          <w:sz w:val="22"/>
          <w:szCs w:val="22"/>
        </w:rPr>
        <w:t>Visualisierung, die Bedieneinrichtungen in den Stationen sowie die Signalübertragung mit digitaler Modem-Anbindung zu beiden Fahrzeugen. Außerdem werden die Motoren und Antriebsscheiben ausgebau</w:t>
      </w:r>
      <w:r w:rsidR="00EC300B">
        <w:rPr>
          <w:rFonts w:asciiTheme="minorHAnsi" w:hAnsiTheme="minorHAnsi"/>
          <w:sz w:val="22"/>
          <w:szCs w:val="22"/>
        </w:rPr>
        <w:t>t und einer Revision unterzogen. Weiter wird da</w:t>
      </w:r>
      <w:r w:rsidR="00E52ED5" w:rsidRPr="00E16CE3">
        <w:rPr>
          <w:rFonts w:asciiTheme="minorHAnsi" w:hAnsiTheme="minorHAnsi"/>
          <w:sz w:val="22"/>
          <w:szCs w:val="22"/>
        </w:rPr>
        <w:t>s Getriebe beim Hersteller überprüft und gewartet</w:t>
      </w:r>
      <w:r w:rsidR="00EC300B">
        <w:rPr>
          <w:rFonts w:asciiTheme="minorHAnsi" w:hAnsiTheme="minorHAnsi"/>
          <w:sz w:val="22"/>
          <w:szCs w:val="22"/>
        </w:rPr>
        <w:t xml:space="preserve">. </w:t>
      </w:r>
      <w:r w:rsidR="00E52ED5" w:rsidRPr="00E16CE3">
        <w:rPr>
          <w:rFonts w:asciiTheme="minorHAnsi" w:hAnsiTheme="minorHAnsi"/>
          <w:sz w:val="22"/>
          <w:szCs w:val="22"/>
        </w:rPr>
        <w:t xml:space="preserve"> </w:t>
      </w:r>
    </w:p>
    <w:p w:rsidR="0058308B" w:rsidRPr="00E16CE3" w:rsidRDefault="00EC300B" w:rsidP="00EC300B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Die Pfänderbahn nimmt am Freitag, 07. April </w:t>
      </w:r>
      <w:r w:rsidR="00337EC0" w:rsidRPr="00E16CE3">
        <w:rPr>
          <w:rFonts w:asciiTheme="minorHAnsi" w:hAnsiTheme="minorHAnsi"/>
          <w:sz w:val="22"/>
          <w:szCs w:val="22"/>
        </w:rPr>
        <w:t xml:space="preserve">2017, wieder den täglichen Betrieb von 8:00 bis 19:00 Uhr auf. </w:t>
      </w:r>
      <w:r w:rsidR="00E16CE3" w:rsidRPr="00E16CE3">
        <w:rPr>
          <w:rFonts w:asciiTheme="minorHAnsi" w:hAnsiTheme="minorHAnsi"/>
          <w:sz w:val="22"/>
          <w:szCs w:val="22"/>
        </w:rPr>
        <w:t xml:space="preserve"> </w:t>
      </w:r>
      <w:r w:rsidR="0058308B" w:rsidRPr="00E16CE3">
        <w:rPr>
          <w:rFonts w:asciiTheme="minorHAnsi" w:hAnsiTheme="minorHAnsi"/>
          <w:sz w:val="22"/>
          <w:szCs w:val="22"/>
        </w:rPr>
        <w:t>Das Gasthaus Pfänderdohle hat</w:t>
      </w:r>
      <w:r>
        <w:rPr>
          <w:rFonts w:asciiTheme="minorHAnsi" w:hAnsiTheme="minorHAnsi"/>
          <w:sz w:val="22"/>
          <w:szCs w:val="22"/>
        </w:rPr>
        <w:t xml:space="preserve"> auch</w:t>
      </w:r>
      <w:r w:rsidR="0058308B" w:rsidRPr="00E16CE3">
        <w:rPr>
          <w:rFonts w:asciiTheme="minorHAnsi" w:hAnsiTheme="minorHAnsi"/>
          <w:sz w:val="22"/>
          <w:szCs w:val="22"/>
        </w:rPr>
        <w:t xml:space="preserve"> während der Revision </w:t>
      </w:r>
      <w:r w:rsidR="00E52ED5" w:rsidRPr="00E16CE3">
        <w:rPr>
          <w:rFonts w:asciiTheme="minorHAnsi" w:hAnsiTheme="minorHAnsi"/>
          <w:sz w:val="22"/>
          <w:szCs w:val="22"/>
        </w:rPr>
        <w:t>täglich von 09:30 bis 18:30 Uhr</w:t>
      </w:r>
      <w:r w:rsidR="00337EC0" w:rsidRPr="00E16CE3">
        <w:rPr>
          <w:rFonts w:asciiTheme="minorHAnsi" w:hAnsiTheme="minorHAnsi"/>
          <w:sz w:val="22"/>
          <w:szCs w:val="22"/>
        </w:rPr>
        <w:t xml:space="preserve"> sowie Dienstag und Mittwoch bis 23:00 Uhr</w:t>
      </w:r>
      <w:r w:rsidR="00E52ED5" w:rsidRPr="00E16CE3">
        <w:rPr>
          <w:rFonts w:asciiTheme="minorHAnsi" w:hAnsiTheme="minorHAnsi"/>
          <w:sz w:val="22"/>
          <w:szCs w:val="22"/>
        </w:rPr>
        <w:t xml:space="preserve"> </w:t>
      </w:r>
      <w:r w:rsidR="0058308B" w:rsidRPr="00E16CE3">
        <w:rPr>
          <w:rFonts w:asciiTheme="minorHAnsi" w:hAnsiTheme="minorHAnsi"/>
          <w:sz w:val="22"/>
          <w:szCs w:val="22"/>
        </w:rPr>
        <w:t xml:space="preserve">geöffnet. </w:t>
      </w:r>
    </w:p>
    <w:p w:rsidR="00E16CE3" w:rsidRDefault="00E16CE3" w:rsidP="00EC300B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16CE3">
        <w:rPr>
          <w:rFonts w:asciiTheme="minorHAnsi" w:hAnsiTheme="minorHAnsi"/>
          <w:sz w:val="22"/>
          <w:szCs w:val="22"/>
        </w:rPr>
        <w:t xml:space="preserve">Die 1927 in Betrieb gegangene Bahn feiert in diesem Jahr großes Jubiläum. Am 13. und 14. Mai </w:t>
      </w:r>
      <w:r w:rsidR="00EC300B">
        <w:rPr>
          <w:rFonts w:asciiTheme="minorHAnsi" w:hAnsiTheme="minorHAnsi"/>
          <w:sz w:val="22"/>
          <w:szCs w:val="22"/>
        </w:rPr>
        <w:t xml:space="preserve">2017 </w:t>
      </w:r>
      <w:bookmarkStart w:id="0" w:name="_GoBack"/>
      <w:bookmarkEnd w:id="0"/>
      <w:r w:rsidRPr="00E16CE3">
        <w:rPr>
          <w:rFonts w:asciiTheme="minorHAnsi" w:hAnsiTheme="minorHAnsi"/>
          <w:sz w:val="22"/>
          <w:szCs w:val="22"/>
        </w:rPr>
        <w:t xml:space="preserve">erwartet die Besucher zum 90jährigen Jubiläum ein buntes Wochenende mit Musik und Kinderprogramm und vielen Aktionen. Gäste, die 2017 ebenfalls ihren 90sten Geburtstag feiern, fahren zum Tarif aus ihrem Geburtsjahr – umgerechnet 0,10€. </w:t>
      </w:r>
    </w:p>
    <w:p w:rsidR="00EC300B" w:rsidRPr="00E16CE3" w:rsidRDefault="00EC300B" w:rsidP="00EC300B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</w:p>
    <w:p w:rsidR="00E16CE3" w:rsidRPr="00EC300B" w:rsidRDefault="00EC300B" w:rsidP="00E16CE3">
      <w:pPr>
        <w:spacing w:after="200" w:line="360" w:lineRule="auto"/>
        <w:jc w:val="both"/>
        <w:rPr>
          <w:rFonts w:asciiTheme="minorHAnsi" w:hAnsiTheme="minorHAnsi"/>
          <w:i/>
          <w:sz w:val="21"/>
          <w:szCs w:val="21"/>
        </w:rPr>
      </w:pPr>
      <w:r w:rsidRPr="00EC300B">
        <w:rPr>
          <w:rFonts w:asciiTheme="minorHAnsi" w:hAnsiTheme="minorHAnsi"/>
          <w:i/>
          <w:sz w:val="21"/>
          <w:szCs w:val="21"/>
        </w:rPr>
        <w:t>1.</w:t>
      </w:r>
      <w:r>
        <w:rPr>
          <w:rFonts w:asciiTheme="minorHAnsi" w:hAnsiTheme="minorHAnsi"/>
          <w:i/>
          <w:sz w:val="21"/>
          <w:szCs w:val="21"/>
        </w:rPr>
        <w:t>790 Zeichen ohne</w:t>
      </w:r>
      <w:r w:rsidRPr="00EC300B">
        <w:rPr>
          <w:rFonts w:asciiTheme="minorHAnsi" w:hAnsiTheme="minorHAnsi"/>
          <w:i/>
          <w:sz w:val="21"/>
          <w:szCs w:val="21"/>
        </w:rPr>
        <w:t xml:space="preserve"> Leerzeichen, 2.081 Zeichen mit Leerzeichen</w:t>
      </w:r>
    </w:p>
    <w:sectPr w:rsidR="00E16CE3" w:rsidRPr="00EC300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D2" w:rsidRDefault="009410D2" w:rsidP="008C245A">
      <w:r>
        <w:separator/>
      </w:r>
    </w:p>
  </w:endnote>
  <w:endnote w:type="continuationSeparator" w:id="0">
    <w:p w:rsidR="009410D2" w:rsidRDefault="009410D2" w:rsidP="008C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F1" w:rsidRDefault="00922AF1" w:rsidP="00922AF1">
    <w:pPr>
      <w:pStyle w:val="Kopfzeile"/>
    </w:pPr>
  </w:p>
  <w:p w:rsidR="00922AF1" w:rsidRPr="00922AF1" w:rsidRDefault="00922AF1" w:rsidP="00922AF1">
    <w:pPr>
      <w:pStyle w:val="Fuzeile"/>
      <w:jc w:val="center"/>
      <w:rPr>
        <w:b/>
        <w:bCs/>
        <w:sz w:val="20"/>
        <w:szCs w:val="20"/>
      </w:rPr>
    </w:pPr>
    <w:r w:rsidRPr="00922AF1">
      <w:rPr>
        <w:b/>
        <w:bCs/>
        <w:sz w:val="20"/>
        <w:szCs w:val="20"/>
      </w:rPr>
      <w:t>Impressum:</w:t>
    </w:r>
  </w:p>
  <w:p w:rsidR="00922AF1" w:rsidRPr="00922AF1" w:rsidRDefault="00922AF1" w:rsidP="00922AF1">
    <w:pPr>
      <w:pStyle w:val="Fuzeile"/>
      <w:jc w:val="center"/>
      <w:rPr>
        <w:sz w:val="20"/>
        <w:szCs w:val="20"/>
      </w:rPr>
    </w:pPr>
    <w:r w:rsidRPr="00922AF1">
      <w:rPr>
        <w:sz w:val="20"/>
        <w:szCs w:val="20"/>
      </w:rPr>
      <w:t>Julia Stocker, Pfänderbahn AG, Steinbruchgasse 4, A-6900 Bregenz</w:t>
    </w:r>
  </w:p>
  <w:p w:rsidR="00922AF1" w:rsidRPr="00BC72F6" w:rsidRDefault="00922AF1" w:rsidP="00922AF1">
    <w:pPr>
      <w:pStyle w:val="Fuzeile"/>
      <w:jc w:val="center"/>
      <w:rPr>
        <w:sz w:val="20"/>
        <w:szCs w:val="20"/>
        <w:lang w:val="en-GB"/>
      </w:rPr>
    </w:pPr>
    <w:r w:rsidRPr="00BC72F6">
      <w:rPr>
        <w:sz w:val="20"/>
        <w:szCs w:val="20"/>
        <w:lang w:val="en-GB"/>
      </w:rPr>
      <w:t>Tel.: 0043(0)</w:t>
    </w:r>
    <w:r w:rsidR="00545C9A">
      <w:rPr>
        <w:sz w:val="20"/>
        <w:szCs w:val="20"/>
        <w:lang w:val="en-GB"/>
      </w:rPr>
      <w:t xml:space="preserve">5574 – 41260-25, </w:t>
    </w:r>
    <w:proofErr w:type="gramStart"/>
    <w:r w:rsidR="00545C9A">
      <w:rPr>
        <w:sz w:val="20"/>
        <w:szCs w:val="20"/>
        <w:lang w:val="en-GB"/>
      </w:rPr>
      <w:t>Fax.:</w:t>
    </w:r>
    <w:proofErr w:type="gramEnd"/>
    <w:r w:rsidR="00545C9A">
      <w:rPr>
        <w:sz w:val="20"/>
        <w:szCs w:val="20"/>
        <w:lang w:val="en-GB"/>
      </w:rPr>
      <w:t xml:space="preserve"> 0043(0)5574-42160-4</w:t>
    </w:r>
  </w:p>
  <w:p w:rsidR="00922AF1" w:rsidRPr="00BC72F6" w:rsidRDefault="00EC300B" w:rsidP="00922AF1">
    <w:pPr>
      <w:pStyle w:val="Fuzeile"/>
      <w:jc w:val="center"/>
      <w:rPr>
        <w:sz w:val="20"/>
        <w:szCs w:val="20"/>
        <w:lang w:val="en-GB"/>
      </w:rPr>
    </w:pPr>
    <w:hyperlink r:id="rId1" w:history="1">
      <w:r w:rsidR="00922AF1" w:rsidRPr="00BC72F6">
        <w:rPr>
          <w:rStyle w:val="Hyperlink"/>
          <w:sz w:val="20"/>
          <w:szCs w:val="20"/>
          <w:lang w:val="en-GB"/>
        </w:rPr>
        <w:t>office@pfaenderbahn.at</w:t>
      </w:r>
    </w:hyperlink>
    <w:r w:rsidR="00922AF1" w:rsidRPr="00BC72F6">
      <w:rPr>
        <w:sz w:val="20"/>
        <w:szCs w:val="20"/>
        <w:lang w:val="en-GB"/>
      </w:rPr>
      <w:t xml:space="preserve">    </w:t>
    </w:r>
    <w:hyperlink r:id="rId2" w:history="1">
      <w:r w:rsidR="00922AF1" w:rsidRPr="00BC72F6">
        <w:rPr>
          <w:rStyle w:val="Hyperlink"/>
          <w:sz w:val="20"/>
          <w:szCs w:val="20"/>
          <w:lang w:val="en-GB"/>
        </w:rPr>
        <w:t>www.pfaenderbahn.at</w:t>
      </w:r>
    </w:hyperlink>
  </w:p>
  <w:p w:rsidR="00922AF1" w:rsidRPr="00BC72F6" w:rsidRDefault="00922AF1" w:rsidP="00922AF1">
    <w:pPr>
      <w:pStyle w:val="Fuzeile"/>
      <w:jc w:val="center"/>
      <w:rPr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D2" w:rsidRDefault="009410D2" w:rsidP="008C245A">
      <w:r>
        <w:separator/>
      </w:r>
    </w:p>
  </w:footnote>
  <w:footnote w:type="continuationSeparator" w:id="0">
    <w:p w:rsidR="009410D2" w:rsidRDefault="009410D2" w:rsidP="008C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5A" w:rsidRDefault="00545C9A" w:rsidP="008C245A">
    <w:pPr>
      <w:jc w:val="right"/>
      <w:rPr>
        <w:sz w:val="22"/>
      </w:rPr>
    </w:pPr>
    <w:r>
      <w:object w:dxaOrig="2400" w:dyaOrig="2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55.5pt" o:ole="">
          <v:imagedata r:id="rId1" o:title=""/>
        </v:shape>
        <o:OLEObject Type="Embed" ProgID="MSPhotoEd.3" ShapeID="_x0000_i1025" DrawAspect="Content" ObjectID="_1546769845" r:id="rId2"/>
      </w:object>
    </w:r>
  </w:p>
  <w:p w:rsidR="008C245A" w:rsidRPr="00A944E9" w:rsidRDefault="008C245A" w:rsidP="008C245A">
    <w:pPr>
      <w:pStyle w:val="KeinLeerraum"/>
      <w:jc w:val="right"/>
      <w:rPr>
        <w:sz w:val="20"/>
        <w:szCs w:val="20"/>
      </w:rPr>
    </w:pPr>
    <w:r w:rsidRPr="00A944E9">
      <w:rPr>
        <w:sz w:val="20"/>
        <w:szCs w:val="20"/>
      </w:rPr>
      <w:t>Pfänderbahn AG</w:t>
    </w:r>
  </w:p>
  <w:p w:rsidR="008C245A" w:rsidRPr="00A944E9" w:rsidRDefault="008C245A" w:rsidP="008C245A">
    <w:pPr>
      <w:pStyle w:val="KeinLeerraum"/>
      <w:jc w:val="right"/>
      <w:rPr>
        <w:sz w:val="20"/>
        <w:szCs w:val="20"/>
      </w:rPr>
    </w:pPr>
    <w:r w:rsidRPr="00A944E9">
      <w:rPr>
        <w:sz w:val="20"/>
        <w:szCs w:val="20"/>
      </w:rPr>
      <w:t>Steinbruchgasse 4</w:t>
    </w:r>
  </w:p>
  <w:p w:rsidR="008C245A" w:rsidRPr="00A944E9" w:rsidRDefault="008C245A" w:rsidP="008C245A">
    <w:pPr>
      <w:pStyle w:val="KeinLeerraum"/>
      <w:jc w:val="right"/>
      <w:rPr>
        <w:sz w:val="20"/>
        <w:szCs w:val="20"/>
      </w:rPr>
    </w:pPr>
    <w:r w:rsidRPr="00A944E9">
      <w:rPr>
        <w:sz w:val="20"/>
        <w:szCs w:val="20"/>
      </w:rPr>
      <w:t>6900 Bregenz</w:t>
    </w:r>
  </w:p>
  <w:p w:rsidR="008C245A" w:rsidRPr="00A944E9" w:rsidRDefault="008C245A" w:rsidP="008C245A">
    <w:pPr>
      <w:pStyle w:val="KeinLeerraum"/>
      <w:jc w:val="right"/>
      <w:rPr>
        <w:sz w:val="20"/>
        <w:szCs w:val="20"/>
      </w:rPr>
    </w:pPr>
    <w:r w:rsidRPr="00A944E9">
      <w:rPr>
        <w:sz w:val="20"/>
        <w:szCs w:val="20"/>
      </w:rPr>
      <w:t>Österreich</w:t>
    </w:r>
  </w:p>
  <w:p w:rsidR="008C245A" w:rsidRDefault="008C24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5A"/>
    <w:rsid w:val="000679C6"/>
    <w:rsid w:val="000D4FBF"/>
    <w:rsid w:val="002B54B6"/>
    <w:rsid w:val="00337EC0"/>
    <w:rsid w:val="0036279E"/>
    <w:rsid w:val="003B2242"/>
    <w:rsid w:val="003C2876"/>
    <w:rsid w:val="00402835"/>
    <w:rsid w:val="00545C9A"/>
    <w:rsid w:val="00563198"/>
    <w:rsid w:val="0058308B"/>
    <w:rsid w:val="006B7A80"/>
    <w:rsid w:val="00727084"/>
    <w:rsid w:val="007457D3"/>
    <w:rsid w:val="008C245A"/>
    <w:rsid w:val="00922AF1"/>
    <w:rsid w:val="009410D2"/>
    <w:rsid w:val="00A842FF"/>
    <w:rsid w:val="00A944E9"/>
    <w:rsid w:val="00B67997"/>
    <w:rsid w:val="00BC72F6"/>
    <w:rsid w:val="00E16CE3"/>
    <w:rsid w:val="00E52ED5"/>
    <w:rsid w:val="00E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5F503F96-0D78-4FAC-A17D-28E2683B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45A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C2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245A"/>
  </w:style>
  <w:style w:type="paragraph" w:styleId="Fuzeile">
    <w:name w:val="footer"/>
    <w:basedOn w:val="Standard"/>
    <w:link w:val="FuzeileZchn"/>
    <w:unhideWhenUsed/>
    <w:rsid w:val="008C2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245A"/>
  </w:style>
  <w:style w:type="paragraph" w:styleId="KeinLeerraum">
    <w:name w:val="No Spacing"/>
    <w:uiPriority w:val="1"/>
    <w:qFormat/>
    <w:rsid w:val="008C245A"/>
    <w:pPr>
      <w:spacing w:after="0" w:line="240" w:lineRule="auto"/>
    </w:pPr>
  </w:style>
  <w:style w:type="character" w:styleId="Hyperlink">
    <w:name w:val="Hyperlink"/>
    <w:semiHidden/>
    <w:rsid w:val="008C245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2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2FF"/>
    <w:rPr>
      <w:rFonts w:ascii="Segoe UI" w:eastAsia="Times New Roman" w:hAnsi="Segoe UI" w:cs="Segoe UI"/>
      <w:bCs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aenderbahn.at" TargetMode="External"/><Relationship Id="rId1" Type="http://schemas.openxmlformats.org/officeDocument/2006/relationships/hyperlink" Target="mailto:office@pfaenderbahn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9508-0659-4002-9D25-2C7790F8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 Pfänderbahn</dc:creator>
  <cp:lastModifiedBy>Marketing Pfänderbahn</cp:lastModifiedBy>
  <cp:revision>8</cp:revision>
  <cp:lastPrinted>2017-01-24T09:37:00Z</cp:lastPrinted>
  <dcterms:created xsi:type="dcterms:W3CDTF">2016-10-04T13:18:00Z</dcterms:created>
  <dcterms:modified xsi:type="dcterms:W3CDTF">2017-01-24T12:31:00Z</dcterms:modified>
</cp:coreProperties>
</file>